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9D" w:rsidRDefault="00790C9D" w:rsidP="00DB1C86">
      <w:pPr>
        <w:jc w:val="center"/>
        <w:rPr>
          <w:rFonts w:ascii="HG丸ｺﾞｼｯｸM-PRO" w:eastAsia="HG丸ｺﾞｼｯｸM-PRO" w:hAnsi="HG丸ｺﾞｼｯｸM-PRO" w:hint="eastAsia"/>
          <w:b/>
        </w:rPr>
      </w:pPr>
      <w:r w:rsidRPr="004151F1">
        <w:rPr>
          <w:rFonts w:ascii="HG丸ｺﾞｼｯｸM-PRO" w:eastAsia="HG丸ｺﾞｼｯｸM-PRO" w:hAnsi="HG丸ｺﾞｼｯｸM-PRO" w:hint="eastAsia"/>
          <w:b/>
        </w:rPr>
        <w:t>平成</w:t>
      </w:r>
      <w:r w:rsidR="00FC7E62">
        <w:rPr>
          <w:rFonts w:ascii="HG丸ｺﾞｼｯｸM-PRO" w:eastAsia="HG丸ｺﾞｼｯｸM-PRO" w:hAnsi="HG丸ｺﾞｼｯｸM-PRO" w:hint="eastAsia"/>
          <w:b/>
        </w:rPr>
        <w:t>30</w:t>
      </w:r>
      <w:r w:rsidRPr="004151F1">
        <w:rPr>
          <w:rFonts w:ascii="HG丸ｺﾞｼｯｸM-PRO" w:eastAsia="HG丸ｺﾞｼｯｸM-PRO" w:hAnsi="HG丸ｺﾞｼｯｸM-PRO" w:hint="eastAsia"/>
          <w:b/>
        </w:rPr>
        <w:t>年度　県精連　第</w:t>
      </w:r>
      <w:r w:rsidR="00FC7E62">
        <w:rPr>
          <w:rFonts w:ascii="HG丸ｺﾞｼｯｸM-PRO" w:eastAsia="HG丸ｺﾞｼｯｸM-PRO" w:hAnsi="HG丸ｺﾞｼｯｸM-PRO" w:hint="eastAsia"/>
          <w:b/>
        </w:rPr>
        <w:t>1</w:t>
      </w:r>
      <w:r w:rsidRPr="004151F1">
        <w:rPr>
          <w:rFonts w:ascii="HG丸ｺﾞｼｯｸM-PRO" w:eastAsia="HG丸ｺﾞｼｯｸM-PRO" w:hAnsi="HG丸ｺﾞｼｯｸM-PRO" w:hint="eastAsia"/>
          <w:b/>
        </w:rPr>
        <w:t>回　地域活動支援センター部会主催　研修会</w:t>
      </w:r>
    </w:p>
    <w:p w:rsidR="00DB1C86" w:rsidRPr="00DB1C86" w:rsidRDefault="00DB1C86" w:rsidP="00DB1C86">
      <w:pPr>
        <w:jc w:val="left"/>
        <w:rPr>
          <w:rFonts w:ascii="HG丸ｺﾞｼｯｸM-PRO" w:eastAsia="HG丸ｺﾞｼｯｸM-PRO" w:hAnsi="HG丸ｺﾞｼｯｸM-PRO"/>
          <w:b/>
        </w:rPr>
      </w:pPr>
    </w:p>
    <w:p w:rsidR="00790C9D" w:rsidRPr="00850F76" w:rsidRDefault="00FC7E62" w:rsidP="00FC7E62">
      <w:pPr>
        <w:ind w:firstLineChars="100" w:firstLine="442"/>
        <w:jc w:val="center"/>
        <w:rPr>
          <w:rFonts w:ascii="HG丸ｺﾞｼｯｸM-PRO" w:eastAsia="HG丸ｺﾞｼｯｸM-PRO" w:hAnsi="HG丸ｺﾞｼｯｸM-PRO"/>
          <w:b/>
          <w:color w:val="EC3D20"/>
          <w:sz w:val="44"/>
          <w:szCs w:val="44"/>
        </w:rPr>
      </w:pPr>
      <w:r w:rsidRPr="00850F76">
        <w:rPr>
          <w:rFonts w:ascii="HG丸ｺﾞｼｯｸM-PRO" w:eastAsia="HG丸ｺﾞｼｯｸM-PRO" w:hAnsi="HG丸ｺﾞｼｯｸM-PRO" w:hint="eastAsia"/>
          <w:b/>
          <w:color w:val="0070C0"/>
          <w:sz w:val="44"/>
          <w:szCs w:val="44"/>
        </w:rPr>
        <w:t>事例で共有する意思決定支援</w:t>
      </w:r>
    </w:p>
    <w:p w:rsidR="00FC7E62" w:rsidRPr="008B6AFC" w:rsidRDefault="00FC7E62" w:rsidP="00FC7E62">
      <w:pPr>
        <w:jc w:val="center"/>
        <w:rPr>
          <w:rFonts w:ascii="HG丸ｺﾞｼｯｸM-PRO" w:eastAsia="HG丸ｺﾞｼｯｸM-PRO" w:hAnsi="HG丸ｺﾞｼｯｸM-PRO"/>
          <w:b/>
          <w:color w:val="EC3D2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EC3D20"/>
          <w:sz w:val="40"/>
          <w:szCs w:val="40"/>
        </w:rPr>
        <w:t>～地域活動支援センターと関係機関連携～</w:t>
      </w:r>
    </w:p>
    <w:p w:rsidR="00790C9D" w:rsidRDefault="00790C9D" w:rsidP="00790C9D"/>
    <w:p w:rsidR="00850F76" w:rsidRPr="0062694A" w:rsidRDefault="00657424" w:rsidP="00B6786E">
      <w:pPr>
        <w:ind w:firstLineChars="100" w:firstLine="211"/>
        <w:rPr>
          <w:rFonts w:ascii="HG丸ｺﾞｼｯｸM-PRO" w:eastAsia="HG丸ｺﾞｼｯｸM-PRO" w:hAnsi="HG丸ｺﾞｼｯｸM-PRO"/>
          <w:b/>
          <w:i/>
        </w:rPr>
      </w:pPr>
      <w:r w:rsidRPr="0062694A">
        <w:rPr>
          <w:rFonts w:ascii="HG丸ｺﾞｼｯｸM-PRO" w:eastAsia="HG丸ｺﾞｼｯｸM-PRO" w:hAnsi="HG丸ｺﾞｼｯｸM-PRO" w:hint="eastAsia"/>
          <w:b/>
          <w:i/>
        </w:rPr>
        <w:t>私たちの日常行っている支援の場面</w:t>
      </w:r>
      <w:r w:rsidR="00714913">
        <w:rPr>
          <w:rFonts w:ascii="HG丸ｺﾞｼｯｸM-PRO" w:eastAsia="HG丸ｺﾞｼｯｸM-PRO" w:hAnsi="HG丸ｺﾞｼｯｸM-PRO" w:hint="eastAsia"/>
          <w:b/>
          <w:i/>
        </w:rPr>
        <w:t xml:space="preserve">　　</w:t>
      </w:r>
      <w:r w:rsidR="0062694A" w:rsidRPr="0062694A">
        <w:rPr>
          <w:rFonts w:ascii="HG丸ｺﾞｼｯｸM-PRO" w:eastAsia="HG丸ｺﾞｼｯｸM-PRO" w:hAnsi="HG丸ｺﾞｼｯｸM-PRO" w:hint="eastAsia"/>
          <w:b/>
          <w:i/>
        </w:rPr>
        <w:t xml:space="preserve">　</w:t>
      </w:r>
      <w:r w:rsidR="00714913">
        <w:rPr>
          <w:rFonts w:ascii="HG丸ｺﾞｼｯｸM-PRO" w:eastAsia="HG丸ｺﾞｼｯｸM-PRO" w:hAnsi="HG丸ｺﾞｼｯｸM-PRO" w:hint="eastAsia"/>
          <w:b/>
          <w:i/>
        </w:rPr>
        <w:t>ご</w:t>
      </w:r>
      <w:r w:rsidRPr="0062694A">
        <w:rPr>
          <w:rFonts w:ascii="HG丸ｺﾞｼｯｸM-PRO" w:eastAsia="HG丸ｺﾞｼｯｸM-PRO" w:hAnsi="HG丸ｺﾞｼｯｸM-PRO" w:hint="eastAsia"/>
          <w:b/>
          <w:i/>
        </w:rPr>
        <w:t>本人</w:t>
      </w:r>
      <w:r w:rsidR="00714913">
        <w:rPr>
          <w:rFonts w:ascii="HG丸ｺﾞｼｯｸM-PRO" w:eastAsia="HG丸ｺﾞｼｯｸM-PRO" w:hAnsi="HG丸ｺﾞｼｯｸM-PRO" w:hint="eastAsia"/>
          <w:b/>
          <w:i/>
        </w:rPr>
        <w:t>は置き去りにされていないか</w:t>
      </w:r>
      <w:r w:rsidRPr="0062694A">
        <w:rPr>
          <w:rFonts w:ascii="HG丸ｺﾞｼｯｸM-PRO" w:eastAsia="HG丸ｺﾞｼｯｸM-PRO" w:hAnsi="HG丸ｺﾞｼｯｸM-PRO" w:hint="eastAsia"/>
          <w:b/>
          <w:i/>
        </w:rPr>
        <w:t>…</w:t>
      </w:r>
    </w:p>
    <w:p w:rsidR="00657424" w:rsidRPr="0062694A" w:rsidRDefault="00657424" w:rsidP="0071217A">
      <w:pPr>
        <w:ind w:firstLineChars="100" w:firstLine="211"/>
        <w:rPr>
          <w:rFonts w:ascii="HG丸ｺﾞｼｯｸM-PRO" w:eastAsia="HG丸ｺﾞｼｯｸM-PRO" w:hAnsi="HG丸ｺﾞｼｯｸM-PRO"/>
          <w:b/>
          <w:i/>
        </w:rPr>
      </w:pPr>
      <w:r w:rsidRPr="0062694A">
        <w:rPr>
          <w:rFonts w:ascii="HG丸ｺﾞｼｯｸM-PRO" w:eastAsia="HG丸ｺﾞｼｯｸM-PRO" w:hAnsi="HG丸ｺﾞｼｯｸM-PRO" w:hint="eastAsia"/>
          <w:b/>
          <w:i/>
        </w:rPr>
        <w:t>支援者の思いだけで進んでいないか…</w:t>
      </w:r>
      <w:r w:rsidR="0062694A" w:rsidRPr="0062694A">
        <w:rPr>
          <w:rFonts w:ascii="HG丸ｺﾞｼｯｸM-PRO" w:eastAsia="HG丸ｺﾞｼｯｸM-PRO" w:hAnsi="HG丸ｺﾞｼｯｸM-PRO" w:hint="eastAsia"/>
          <w:b/>
          <w:i/>
        </w:rPr>
        <w:t xml:space="preserve">　　　</w:t>
      </w:r>
      <w:r w:rsidR="00714913">
        <w:rPr>
          <w:rFonts w:ascii="HG丸ｺﾞｼｯｸM-PRO" w:eastAsia="HG丸ｺﾞｼｯｸM-PRO" w:hAnsi="HG丸ｺﾞｼｯｸM-PRO" w:hint="eastAsia"/>
          <w:b/>
          <w:i/>
        </w:rPr>
        <w:t>話し合いの</w:t>
      </w:r>
      <w:r w:rsidR="0062694A" w:rsidRPr="0062694A">
        <w:rPr>
          <w:rFonts w:ascii="HG丸ｺﾞｼｯｸM-PRO" w:eastAsia="HG丸ｺﾞｼｯｸM-PRO" w:hAnsi="HG丸ｺﾞｼｯｸM-PRO" w:hint="eastAsia"/>
          <w:b/>
          <w:i/>
        </w:rPr>
        <w:t>中心にご本人はいるか…？？</w:t>
      </w:r>
    </w:p>
    <w:p w:rsidR="0062694A" w:rsidRDefault="0062694A" w:rsidP="00F843F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今回の研修では</w:t>
      </w:r>
      <w:r w:rsidR="0071217A">
        <w:rPr>
          <w:rFonts w:ascii="HG丸ｺﾞｼｯｸM-PRO" w:eastAsia="HG丸ｺﾞｼｯｸM-PRO" w:hAnsi="HG丸ｺﾞｼｯｸM-PRO" w:hint="eastAsia"/>
          <w:b/>
        </w:rPr>
        <w:t>、権利擁護のために</w:t>
      </w:r>
      <w:r w:rsidR="00714913">
        <w:rPr>
          <w:rFonts w:ascii="HG丸ｺﾞｼｯｸM-PRO" w:eastAsia="HG丸ｺﾞｼｯｸM-PRO" w:hAnsi="HG丸ｺﾞｼｯｸM-PRO" w:hint="eastAsia"/>
          <w:b/>
        </w:rPr>
        <w:t>常に</w:t>
      </w:r>
      <w:r w:rsidR="0071217A">
        <w:rPr>
          <w:rFonts w:ascii="HG丸ｺﾞｼｯｸM-PRO" w:eastAsia="HG丸ｺﾞｼｯｸM-PRO" w:hAnsi="HG丸ｺﾞｼｯｸM-PRO" w:hint="eastAsia"/>
          <w:b/>
        </w:rPr>
        <w:t>念頭にあるべき「意思決定支援」について、</w:t>
      </w:r>
      <w:r w:rsidR="0087786B">
        <w:rPr>
          <w:rFonts w:ascii="HG丸ｺﾞｼｯｸM-PRO" w:eastAsia="HG丸ｺﾞｼｯｸM-PRO" w:hAnsi="HG丸ｺﾞｼｯｸM-PRO" w:hint="eastAsia"/>
          <w:b/>
        </w:rPr>
        <w:t>現場の事例</w:t>
      </w:r>
      <w:r>
        <w:rPr>
          <w:rFonts w:ascii="HG丸ｺﾞｼｯｸM-PRO" w:eastAsia="HG丸ｺﾞｼｯｸM-PRO" w:hAnsi="HG丸ｺﾞｼｯｸM-PRO" w:hint="eastAsia"/>
          <w:b/>
        </w:rPr>
        <w:t>を</w:t>
      </w:r>
      <w:r w:rsidR="0087786B">
        <w:rPr>
          <w:rFonts w:ascii="HG丸ｺﾞｼｯｸM-PRO" w:eastAsia="HG丸ｺﾞｼｯｸM-PRO" w:hAnsi="HG丸ｺﾞｼｯｸM-PRO" w:hint="eastAsia"/>
          <w:b/>
        </w:rPr>
        <w:t>もとに振り返り</w:t>
      </w:r>
      <w:r w:rsidR="00714913">
        <w:rPr>
          <w:rFonts w:ascii="HG丸ｺﾞｼｯｸM-PRO" w:eastAsia="HG丸ｺﾞｼｯｸM-PRO" w:hAnsi="HG丸ｺﾞｼｯｸM-PRO" w:hint="eastAsia"/>
          <w:b/>
        </w:rPr>
        <w:t>、改めて意思決定</w:t>
      </w:r>
      <w:r w:rsidR="00D26E9E">
        <w:rPr>
          <w:rFonts w:ascii="HG丸ｺﾞｼｯｸM-PRO" w:eastAsia="HG丸ｺﾞｼｯｸM-PRO" w:hAnsi="HG丸ｺﾞｼｯｸM-PRO" w:hint="eastAsia"/>
          <w:b/>
        </w:rPr>
        <w:t>とその支援</w:t>
      </w:r>
      <w:r w:rsidR="0019076C">
        <w:rPr>
          <w:rFonts w:ascii="HG丸ｺﾞｼｯｸM-PRO" w:eastAsia="HG丸ｺﾞｼｯｸM-PRO" w:hAnsi="HG丸ｺﾞｼｯｸM-PRO" w:hint="eastAsia"/>
          <w:b/>
        </w:rPr>
        <w:t>の在り方を考え</w:t>
      </w:r>
      <w:r w:rsidR="00714913">
        <w:rPr>
          <w:rFonts w:ascii="HG丸ｺﾞｼｯｸM-PRO" w:eastAsia="HG丸ｺﾞｼｯｸM-PRO" w:hAnsi="HG丸ｺﾞｼｯｸM-PRO" w:hint="eastAsia"/>
          <w:b/>
        </w:rPr>
        <w:t>共有していきたいと思います。</w:t>
      </w:r>
    </w:p>
    <w:p w:rsidR="0062694A" w:rsidRPr="0071217A" w:rsidRDefault="006F630C" w:rsidP="00F843F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w:pict>
          <v:roundrect id="角丸四角形 3" o:spid="_x0000_s1026" style="position:absolute;left:0;text-align:left;margin-left:-20.4pt;margin-top:22.55pt;width:468.3pt;height:242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" filled="f" strokecolor="#00b0f0" strokeweight="1.5pt">
            <v:stroke joinstyle="miter"/>
          </v:roundrect>
        </w:pict>
      </w:r>
      <w:r w:rsidR="0071217A">
        <w:rPr>
          <w:rFonts w:ascii="HG丸ｺﾞｼｯｸM-PRO" w:eastAsia="HG丸ｺﾞｼｯｸM-PRO" w:hAnsi="HG丸ｺﾞｼｯｸM-PRO" w:hint="eastAsia"/>
          <w:b/>
        </w:rPr>
        <w:t>多くの皆様の参加をお待ちしています。</w:t>
      </w:r>
    </w:p>
    <w:p w:rsidR="0062694A" w:rsidRDefault="0062694A" w:rsidP="00F843F5">
      <w:pPr>
        <w:rPr>
          <w:rFonts w:ascii="HG丸ｺﾞｼｯｸM-PRO" w:eastAsia="HG丸ｺﾞｼｯｸM-PRO" w:hAnsi="HG丸ｺﾞｼｯｸM-PRO"/>
          <w:b/>
        </w:rPr>
      </w:pPr>
    </w:p>
    <w:p w:rsidR="00790C9D" w:rsidRPr="007915F7" w:rsidRDefault="00790C9D" w:rsidP="00F843F5">
      <w:pPr>
        <w:rPr>
          <w:rFonts w:ascii="HG丸ｺﾞｼｯｸM-PRO" w:eastAsia="HG丸ｺﾞｼｯｸM-PRO" w:hAnsi="HG丸ｺﾞｼｯｸM-PRO"/>
          <w:b/>
        </w:rPr>
      </w:pPr>
      <w:r w:rsidRPr="007915F7">
        <w:rPr>
          <w:rFonts w:ascii="HG丸ｺﾞｼｯｸM-PRO" w:eastAsia="HG丸ｺﾞｼｯｸM-PRO" w:hAnsi="HG丸ｺﾞｼｯｸM-PRO" w:hint="eastAsia"/>
          <w:b/>
        </w:rPr>
        <w:t>日</w:t>
      </w:r>
      <w:r w:rsidR="004A4082" w:rsidRPr="007915F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7915F7">
        <w:rPr>
          <w:rFonts w:ascii="HG丸ｺﾞｼｯｸM-PRO" w:eastAsia="HG丸ｺﾞｼｯｸM-PRO" w:hAnsi="HG丸ｺﾞｼｯｸM-PRO" w:hint="eastAsia"/>
          <w:b/>
        </w:rPr>
        <w:t xml:space="preserve">時　</w:t>
      </w:r>
      <w:r w:rsidR="004A4082" w:rsidRPr="007915F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FC7E62" w:rsidRPr="007915F7">
        <w:rPr>
          <w:rFonts w:ascii="HG丸ｺﾞｼｯｸM-PRO" w:eastAsia="HG丸ｺﾞｼｯｸM-PRO" w:hAnsi="HG丸ｺﾞｼｯｸM-PRO" w:hint="eastAsia"/>
          <w:b/>
        </w:rPr>
        <w:t>2018</w:t>
      </w:r>
      <w:r w:rsidRPr="007915F7">
        <w:rPr>
          <w:rFonts w:ascii="HG丸ｺﾞｼｯｸM-PRO" w:eastAsia="HG丸ｺﾞｼｯｸM-PRO" w:hAnsi="HG丸ｺﾞｼｯｸM-PRO" w:hint="eastAsia"/>
          <w:b/>
        </w:rPr>
        <w:t>年</w:t>
      </w:r>
      <w:r w:rsidR="00FC7E62" w:rsidRPr="007915F7">
        <w:rPr>
          <w:rFonts w:ascii="HG丸ｺﾞｼｯｸM-PRO" w:eastAsia="HG丸ｺﾞｼｯｸM-PRO" w:hAnsi="HG丸ｺﾞｼｯｸM-PRO" w:hint="eastAsia"/>
          <w:b/>
        </w:rPr>
        <w:t>9</w:t>
      </w:r>
      <w:r w:rsidRPr="007915F7">
        <w:rPr>
          <w:rFonts w:ascii="HG丸ｺﾞｼｯｸM-PRO" w:eastAsia="HG丸ｺﾞｼｯｸM-PRO" w:hAnsi="HG丸ｺﾞｼｯｸM-PRO" w:hint="eastAsia"/>
          <w:b/>
        </w:rPr>
        <w:t>月</w:t>
      </w:r>
      <w:r w:rsidR="00FC7E62" w:rsidRPr="007915F7">
        <w:rPr>
          <w:rFonts w:ascii="HG丸ｺﾞｼｯｸM-PRO" w:eastAsia="HG丸ｺﾞｼｯｸM-PRO" w:hAnsi="HG丸ｺﾞｼｯｸM-PRO" w:hint="eastAsia"/>
          <w:b/>
        </w:rPr>
        <w:t>27</w:t>
      </w:r>
      <w:r w:rsidRPr="007915F7">
        <w:rPr>
          <w:rFonts w:ascii="HG丸ｺﾞｼｯｸM-PRO" w:eastAsia="HG丸ｺﾞｼｯｸM-PRO" w:hAnsi="HG丸ｺﾞｼｯｸM-PRO" w:hint="eastAsia"/>
          <w:b/>
        </w:rPr>
        <w:t>日（</w:t>
      </w:r>
      <w:r w:rsidR="00FC7E62" w:rsidRPr="007915F7">
        <w:rPr>
          <w:rFonts w:ascii="HG丸ｺﾞｼｯｸM-PRO" w:eastAsia="HG丸ｺﾞｼｯｸM-PRO" w:hAnsi="HG丸ｺﾞｼｯｸM-PRO" w:hint="eastAsia"/>
          <w:b/>
        </w:rPr>
        <w:t>木</w:t>
      </w:r>
      <w:r w:rsidRPr="007915F7">
        <w:rPr>
          <w:rFonts w:ascii="HG丸ｺﾞｼｯｸM-PRO" w:eastAsia="HG丸ｺﾞｼｯｸM-PRO" w:hAnsi="HG丸ｺﾞｼｯｸM-PRO" w:hint="eastAsia"/>
          <w:b/>
        </w:rPr>
        <w:t>）</w:t>
      </w:r>
      <w:r w:rsidR="00FC7E62" w:rsidRPr="007915F7">
        <w:rPr>
          <w:rFonts w:ascii="HG丸ｺﾞｼｯｸM-PRO" w:eastAsia="HG丸ｺﾞｼｯｸM-PRO" w:hAnsi="HG丸ｺﾞｼｯｸM-PRO" w:hint="eastAsia"/>
          <w:b/>
        </w:rPr>
        <w:t>18：00～20：30</w:t>
      </w:r>
    </w:p>
    <w:p w:rsidR="00790C9D" w:rsidRPr="007915F7" w:rsidRDefault="00790C9D" w:rsidP="00F843F5">
      <w:pPr>
        <w:rPr>
          <w:rFonts w:ascii="HG丸ｺﾞｼｯｸM-PRO" w:eastAsia="HG丸ｺﾞｼｯｸM-PRO" w:hAnsi="HG丸ｺﾞｼｯｸM-PRO"/>
          <w:b/>
        </w:rPr>
      </w:pPr>
      <w:r w:rsidRPr="007915F7">
        <w:rPr>
          <w:rFonts w:ascii="HG丸ｺﾞｼｯｸM-PRO" w:eastAsia="HG丸ｺﾞｼｯｸM-PRO" w:hAnsi="HG丸ｺﾞｼｯｸM-PRO" w:hint="eastAsia"/>
          <w:b/>
        </w:rPr>
        <w:t>場</w:t>
      </w:r>
      <w:r w:rsidR="004A4082" w:rsidRPr="007915F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7915F7">
        <w:rPr>
          <w:rFonts w:ascii="HG丸ｺﾞｼｯｸM-PRO" w:eastAsia="HG丸ｺﾞｼｯｸM-PRO" w:hAnsi="HG丸ｺﾞｼｯｸM-PRO" w:hint="eastAsia"/>
          <w:b/>
        </w:rPr>
        <w:t xml:space="preserve">所　</w:t>
      </w:r>
      <w:r w:rsidR="004A4082" w:rsidRPr="007915F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7915F7">
        <w:rPr>
          <w:rFonts w:ascii="HG丸ｺﾞｼｯｸM-PRO" w:eastAsia="HG丸ｺﾞｼｯｸM-PRO" w:hAnsi="HG丸ｺﾞｼｯｸM-PRO" w:hint="eastAsia"/>
          <w:b/>
        </w:rPr>
        <w:t xml:space="preserve">かながわ県民サポートセンター　</w:t>
      </w:r>
      <w:r w:rsidR="00B6786E">
        <w:rPr>
          <w:rFonts w:ascii="HG丸ｺﾞｼｯｸM-PRO" w:eastAsia="HG丸ｺﾞｼｯｸM-PRO" w:hAnsi="HG丸ｺﾞｼｯｸM-PRO" w:hint="eastAsia"/>
          <w:b/>
        </w:rPr>
        <w:t>303</w:t>
      </w:r>
      <w:r w:rsidR="00B6786E" w:rsidRPr="007915F7">
        <w:rPr>
          <w:rFonts w:ascii="HG丸ｺﾞｼｯｸM-PRO" w:eastAsia="HG丸ｺﾞｼｯｸM-PRO" w:hAnsi="HG丸ｺﾞｼｯｸM-PRO" w:hint="eastAsia"/>
          <w:b/>
        </w:rPr>
        <w:t>会議室</w:t>
      </w:r>
    </w:p>
    <w:p w:rsidR="00790C9D" w:rsidRPr="007915F7" w:rsidRDefault="00790C9D" w:rsidP="00F843F5">
      <w:pPr>
        <w:rPr>
          <w:rFonts w:ascii="HG丸ｺﾞｼｯｸM-PRO" w:eastAsia="HG丸ｺﾞｼｯｸM-PRO" w:hAnsi="HG丸ｺﾞｼｯｸM-PRO"/>
          <w:b/>
        </w:rPr>
      </w:pPr>
      <w:r w:rsidRPr="007915F7">
        <w:rPr>
          <w:rFonts w:ascii="HG丸ｺﾞｼｯｸM-PRO" w:eastAsia="HG丸ｺﾞｼｯｸM-PRO" w:hAnsi="HG丸ｺﾞｼｯｸM-PRO" w:hint="eastAsia"/>
          <w:b/>
        </w:rPr>
        <w:t>費</w:t>
      </w:r>
      <w:r w:rsidR="004A4082" w:rsidRPr="007915F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7915F7">
        <w:rPr>
          <w:rFonts w:ascii="HG丸ｺﾞｼｯｸM-PRO" w:eastAsia="HG丸ｺﾞｼｯｸM-PRO" w:hAnsi="HG丸ｺﾞｼｯｸM-PRO" w:hint="eastAsia"/>
          <w:b/>
        </w:rPr>
        <w:t xml:space="preserve">用　</w:t>
      </w:r>
      <w:r w:rsidR="004A4082" w:rsidRPr="007915F7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7915F7">
        <w:rPr>
          <w:rFonts w:ascii="HG丸ｺﾞｼｯｸM-PRO" w:eastAsia="HG丸ｺﾞｼｯｸM-PRO" w:hAnsi="HG丸ｺﾞｼｯｸM-PRO" w:hint="eastAsia"/>
          <w:b/>
        </w:rPr>
        <w:t>無料</w:t>
      </w:r>
    </w:p>
    <w:p w:rsidR="000E4255" w:rsidRPr="00F843F5" w:rsidRDefault="000E4255" w:rsidP="00790C9D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:rsidR="0060429F" w:rsidRPr="00197BAD" w:rsidRDefault="00790C9D" w:rsidP="00790C9D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第1部　</w:t>
      </w:r>
      <w:r w:rsidR="0060429F"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事例提供（話題提供）</w:t>
      </w:r>
    </w:p>
    <w:p w:rsidR="0060429F" w:rsidRPr="00B00317" w:rsidRDefault="0060429F" w:rsidP="0071217A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事例提供者</w:t>
      </w:r>
      <w:r w:rsidR="0071217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藤井　</w:t>
      </w:r>
      <w:r w:rsidR="00B6786E"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結美</w:t>
      </w:r>
      <w:r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氏　　　生活介護事業所　クロスK</w:t>
      </w:r>
    </w:p>
    <w:p w:rsidR="0060429F" w:rsidRPr="00B00317" w:rsidRDefault="0060429F" w:rsidP="0071217A">
      <w:pPr>
        <w:ind w:firstLineChars="800" w:firstLine="1767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乾　　</w:t>
      </w:r>
      <w:r w:rsidR="00850F76"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恒雄</w:t>
      </w:r>
      <w:r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氏　　　地域活動支援センター　小田原なぎさ作業所</w:t>
      </w:r>
    </w:p>
    <w:p w:rsidR="0071217A" w:rsidRDefault="0060429F" w:rsidP="00790C9D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</w:t>
      </w:r>
      <w:r w:rsidR="00197BAD"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</w:t>
      </w:r>
      <w:r w:rsidR="00B6786E"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小林　佳子</w:t>
      </w:r>
      <w:r w:rsidR="009C55EF"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 氏</w:t>
      </w:r>
      <w:r w:rsidRPr="00B0031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地域活動支援センター　アジール</w:t>
      </w:r>
    </w:p>
    <w:p w:rsidR="0060429F" w:rsidRPr="00197BAD" w:rsidRDefault="0060429F" w:rsidP="00790C9D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コーディネーター</w:t>
      </w:r>
    </w:p>
    <w:p w:rsidR="0060429F" w:rsidRPr="00197BAD" w:rsidRDefault="0060429F" w:rsidP="0071217A">
      <w:pPr>
        <w:ind w:firstLineChars="800" w:firstLine="1767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村田　　剛　氏　</w:t>
      </w:r>
      <w:r w:rsidR="0071217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相談支援事業所　ほっとステーション平塚</w:t>
      </w:r>
    </w:p>
    <w:p w:rsidR="00197BAD" w:rsidRPr="00197BAD" w:rsidRDefault="00197BAD" w:rsidP="0060429F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950945" w:rsidRDefault="0060429F" w:rsidP="0060429F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第</w:t>
      </w:r>
      <w:r w:rsidR="00790C9D"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2部　</w:t>
      </w:r>
      <w:r w:rsidR="00197BAD" w:rsidRPr="00197BA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グループワーク</w:t>
      </w:r>
    </w:p>
    <w:p w:rsidR="0071217A" w:rsidRDefault="0071217A" w:rsidP="0060429F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:highlight w:val="yellow"/>
        </w:rPr>
      </w:pPr>
    </w:p>
    <w:p w:rsidR="00676826" w:rsidRDefault="00F843F5" w:rsidP="00676826">
      <w:pPr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71217A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highlight w:val="yellow"/>
        </w:rPr>
        <w:t>ご準備いただくこと</w:t>
      </w:r>
    </w:p>
    <w:p w:rsidR="00603B75" w:rsidRDefault="00603B75" w:rsidP="00676826">
      <w:pPr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  <w:r w:rsidRPr="00BA437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＊</w:t>
      </w:r>
      <w:r w:rsidR="00676826" w:rsidRPr="00BA437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厚労省HP｢</w:t>
      </w:r>
      <w:r w:rsidR="00676826" w:rsidRPr="00BA437E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障害福祉サービス等の提供に係る意思決定支援ガイドライン｣をお読みください。</w:t>
      </w:r>
    </w:p>
    <w:p w:rsidR="0014459A" w:rsidRPr="00887206" w:rsidRDefault="0014459A" w:rsidP="00676826">
      <w:pPr>
        <w:rPr>
          <w:rFonts w:ascii="Hiragino Sans W4" w:eastAsia="Hiragino Sans W4" w:hAnsi="Hiragino Sans W4"/>
          <w:b/>
          <w:color w:val="FF0000"/>
          <w:sz w:val="16"/>
          <w:szCs w:val="16"/>
        </w:rPr>
      </w:pPr>
      <w:r w:rsidRPr="00887206">
        <w:rPr>
          <w:rFonts w:ascii="Hiragino Sans W4" w:eastAsia="Hiragino Sans W4" w:hAnsi="Hiragino Sans W4" w:hint="eastAsia"/>
          <w:color w:val="000000" w:themeColor="text1"/>
          <w:sz w:val="16"/>
          <w:szCs w:val="16"/>
        </w:rPr>
        <w:t>h</w:t>
      </w:r>
      <w:r w:rsidRPr="00887206">
        <w:rPr>
          <w:rFonts w:ascii="Hiragino Sans W4" w:eastAsia="Hiragino Sans W4" w:hAnsi="Hiragino Sans W4"/>
          <w:color w:val="000000" w:themeColor="text1"/>
          <w:sz w:val="16"/>
          <w:szCs w:val="16"/>
        </w:rPr>
        <w:t>ttps://www.mhlw.go.jp/file/06-Seisakujouhou-12200000-Shakaiengokyokushougaihokenfukushibu/0000159854.pdf</w:t>
      </w:r>
    </w:p>
    <w:p w:rsidR="0071217A" w:rsidRPr="00E4454D" w:rsidRDefault="00603B75" w:rsidP="0014459A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＊ご自分の職場での事例をグループワークで</w:t>
      </w:r>
      <w:r w:rsidR="00850F7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話題に出来るようご準備ください。</w:t>
      </w:r>
      <w:r w:rsidR="00E4454D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br/>
      </w:r>
    </w:p>
    <w:p w:rsidR="00790C9D" w:rsidRPr="00AC05DD" w:rsidRDefault="00790C9D" w:rsidP="00DE1C46">
      <w:pPr>
        <w:rPr>
          <w:rFonts w:ascii="HG丸ｺﾞｼｯｸM-PRO" w:eastAsia="HG丸ｺﾞｼｯｸM-PRO" w:hAnsi="HG丸ｺﾞｼｯｸM-PRO"/>
          <w:color w:val="C00000"/>
          <w:sz w:val="22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申込締め切　　　　</w:t>
      </w:r>
      <w:r w:rsidR="004A4082">
        <w:rPr>
          <w:rFonts w:ascii="HG丸ｺﾞｼｯｸM-PRO" w:eastAsia="HG丸ｺﾞｼｯｸM-PRO" w:hAnsi="HG丸ｺﾞｼｯｸM-PRO" w:hint="eastAsia"/>
          <w:bdr w:val="single" w:sz="4" w:space="0" w:color="auto"/>
        </w:rPr>
        <w:t>2018</w:t>
      </w:r>
      <w:r w:rsidRPr="00AC05DD">
        <w:rPr>
          <w:rFonts w:ascii="HG丸ｺﾞｼｯｸM-PRO" w:eastAsia="HG丸ｺﾞｼｯｸM-PRO" w:hAnsi="HG丸ｺﾞｼｯｸM-PRO" w:hint="eastAsia"/>
          <w:bdr w:val="single" w:sz="4" w:space="0" w:color="auto"/>
        </w:rPr>
        <w:t>年</w:t>
      </w:r>
      <w:r w:rsidR="004A4082">
        <w:rPr>
          <w:rFonts w:ascii="HG丸ｺﾞｼｯｸM-PRO" w:eastAsia="HG丸ｺﾞｼｯｸM-PRO" w:hAnsi="HG丸ｺﾞｼｯｸM-PRO" w:hint="eastAsia"/>
          <w:bdr w:val="single" w:sz="4" w:space="0" w:color="auto"/>
        </w:rPr>
        <w:t>9</w:t>
      </w:r>
      <w:r w:rsidRPr="00AC05DD">
        <w:rPr>
          <w:rFonts w:ascii="HG丸ｺﾞｼｯｸM-PRO" w:eastAsia="HG丸ｺﾞｼｯｸM-PRO" w:hAnsi="HG丸ｺﾞｼｯｸM-PRO" w:hint="eastAsia"/>
          <w:bdr w:val="single" w:sz="4" w:space="0" w:color="auto"/>
        </w:rPr>
        <w:t>月</w:t>
      </w:r>
      <w:r w:rsidR="00B6786E">
        <w:rPr>
          <w:rFonts w:ascii="HG丸ｺﾞｼｯｸM-PRO" w:eastAsia="HG丸ｺﾞｼｯｸM-PRO" w:hAnsi="HG丸ｺﾞｼｯｸM-PRO" w:hint="eastAsia"/>
          <w:bdr w:val="single" w:sz="4" w:space="0" w:color="auto"/>
        </w:rPr>
        <w:t>21</w:t>
      </w:r>
      <w:r w:rsidRPr="00AC05DD">
        <w:rPr>
          <w:rFonts w:ascii="HG丸ｺﾞｼｯｸM-PRO" w:eastAsia="HG丸ｺﾞｼｯｸM-PRO" w:hAnsi="HG丸ｺﾞｼｯｸM-PRO" w:hint="eastAsia"/>
          <w:bdr w:val="single" w:sz="4" w:space="0" w:color="auto"/>
        </w:rPr>
        <w:t>（</w:t>
      </w:r>
      <w:r w:rsidR="00B6786E">
        <w:rPr>
          <w:rFonts w:ascii="HG丸ｺﾞｼｯｸM-PRO" w:eastAsia="HG丸ｺﾞｼｯｸM-PRO" w:hAnsi="HG丸ｺﾞｼｯｸM-PRO" w:hint="eastAsia"/>
          <w:bdr w:val="single" w:sz="4" w:space="0" w:color="auto"/>
        </w:rPr>
        <w:t>金</w:t>
      </w:r>
      <w:r w:rsidRPr="00AC05DD">
        <w:rPr>
          <w:rFonts w:ascii="HG丸ｺﾞｼｯｸM-PRO" w:eastAsia="HG丸ｺﾞｼｯｸM-PRO" w:hAnsi="HG丸ｺﾞｼｯｸM-PRO" w:hint="eastAsia"/>
          <w:bdr w:val="single" w:sz="4" w:space="0" w:color="auto"/>
        </w:rPr>
        <w:t>）</w:t>
      </w:r>
    </w:p>
    <w:p w:rsidR="00790C9D" w:rsidRPr="00AC05DD" w:rsidRDefault="00790C9D" w:rsidP="00790C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問い合せ先　　　　県精連事務局　下田　電話　０４６３－７９－９４４１</w:t>
      </w:r>
    </w:p>
    <w:p w:rsidR="00790C9D" w:rsidRDefault="00790C9D" w:rsidP="00790C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Mail　</w:t>
      </w:r>
      <w:hyperlink r:id="rId8" w:history="1">
        <w:r w:rsidRPr="00777365">
          <w:rPr>
            <w:rStyle w:val="a3"/>
            <w:rFonts w:ascii="HG丸ｺﾞｼｯｸM-PRO" w:eastAsia="HG丸ｺﾞｼｯｸM-PRO" w:hAnsi="HG丸ｺﾞｼｯｸM-PRO" w:hint="eastAsia"/>
          </w:rPr>
          <w:t>kenseiren@thea.ocn.</w:t>
        </w:r>
        <w:r w:rsidRPr="00777365">
          <w:rPr>
            <w:rStyle w:val="a3"/>
            <w:rFonts w:ascii="HG丸ｺﾞｼｯｸM-PRO" w:eastAsia="HG丸ｺﾞｼｯｸM-PRO" w:hAnsi="HG丸ｺﾞｼｯｸM-PRO"/>
          </w:rPr>
          <w:t>ne.jp</w:t>
        </w:r>
      </w:hyperlink>
    </w:p>
    <w:p w:rsidR="000E4255" w:rsidRDefault="000E4255" w:rsidP="00790C9D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bookmarkStart w:id="0" w:name="_GoBack"/>
      <w:bookmarkEnd w:id="0"/>
    </w:p>
    <w:p w:rsidR="00790C9D" w:rsidRDefault="00790C9D" w:rsidP="00790C9D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-336551</wp:posOffset>
            </wp:positionV>
            <wp:extent cx="3326310" cy="2621915"/>
            <wp:effectExtent l="25400" t="25400" r="26670" b="19685"/>
            <wp:wrapNone/>
            <wp:docPr id="12" name="図 12" descr="JR・私鉄から徒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JR・私鉄から徒歩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09" cy="26348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B2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会場案内</w:t>
      </w:r>
    </w:p>
    <w:p w:rsidR="00790C9D" w:rsidRPr="003659C5" w:rsidRDefault="00790C9D" w:rsidP="00790C9D">
      <w:pPr>
        <w:rPr>
          <w:rFonts w:ascii="AR悠々ゴシック体E" w:eastAsia="AR悠々ゴシック体E" w:hAnsi="ＭＳ 明朝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かながわ</w:t>
      </w:r>
      <w:r w:rsidRPr="003659C5">
        <w:rPr>
          <w:rFonts w:ascii="HG丸ｺﾞｼｯｸM-PRO" w:eastAsia="HG丸ｺﾞｼｯｸM-PRO" w:hint="eastAsia"/>
          <w:sz w:val="28"/>
          <w:szCs w:val="28"/>
        </w:rPr>
        <w:t>県民</w:t>
      </w:r>
      <w:r>
        <w:rPr>
          <w:rFonts w:ascii="HG丸ｺﾞｼｯｸM-PRO" w:eastAsia="HG丸ｺﾞｼｯｸM-PRO" w:hint="eastAsia"/>
          <w:sz w:val="28"/>
          <w:szCs w:val="28"/>
        </w:rPr>
        <w:t>センター</w:t>
      </w:r>
    </w:p>
    <w:p w:rsidR="00790C9D" w:rsidRPr="00496D2E" w:rsidRDefault="00790C9D" w:rsidP="00790C9D">
      <w:pPr>
        <w:rPr>
          <w:rFonts w:ascii="AR悠々ゴシック体E" w:eastAsia="AR悠々ゴシック体E" w:hAnsi="ＭＳ 明朝"/>
        </w:rPr>
      </w:pPr>
      <w:r w:rsidRPr="00590BDE">
        <w:rPr>
          <w:rFonts w:ascii="HG丸ｺﾞｼｯｸM-PRO" w:eastAsia="HG丸ｺﾞｼｯｸM-PRO" w:hAnsi="ＭＳ 明朝" w:hint="eastAsia"/>
          <w:color w:val="000000"/>
        </w:rPr>
        <w:t>〒221-0835</w:t>
      </w:r>
    </w:p>
    <w:p w:rsidR="00790C9D" w:rsidRDefault="00790C9D" w:rsidP="00790C9D">
      <w:pPr>
        <w:rPr>
          <w:rFonts w:ascii="AR悠々ゴシック体E" w:eastAsia="AR悠々ゴシック体E" w:hAnsi="ＭＳ 明朝"/>
        </w:rPr>
      </w:pPr>
      <w:r w:rsidRPr="00590BDE">
        <w:rPr>
          <w:rFonts w:ascii="HG丸ｺﾞｼｯｸM-PRO" w:eastAsia="HG丸ｺﾞｼｯｸM-PRO" w:hAnsi="ＭＳ 明朝" w:hint="eastAsia"/>
          <w:color w:val="000000"/>
        </w:rPr>
        <w:t>横浜市神奈川区鶴屋町2-24-2</w:t>
      </w:r>
    </w:p>
    <w:p w:rsidR="00790C9D" w:rsidRDefault="00790C9D" w:rsidP="00790C9D">
      <w:pPr>
        <w:rPr>
          <w:rFonts w:ascii="AR悠々ゴシック体E" w:eastAsia="AR悠々ゴシック体E" w:hAnsi="ＭＳ 明朝"/>
        </w:rPr>
      </w:pPr>
      <w:r w:rsidRPr="0018673B">
        <w:rPr>
          <w:rFonts w:ascii="HG丸ｺﾞｼｯｸM-PRO" w:eastAsia="HG丸ｺﾞｼｯｸM-PRO" w:hint="eastAsia"/>
          <w:color w:val="000000"/>
          <w:sz w:val="22"/>
        </w:rPr>
        <w:t>「横浜駅」西口・きた西口</w:t>
      </w:r>
    </w:p>
    <w:p w:rsidR="00790C9D" w:rsidRDefault="00790C9D" w:rsidP="00790C9D">
      <w:pPr>
        <w:rPr>
          <w:rFonts w:ascii="HG丸ｺﾞｼｯｸM-PRO" w:eastAsia="HG丸ｺﾞｼｯｸM-PRO"/>
          <w:color w:val="000000"/>
          <w:sz w:val="22"/>
        </w:rPr>
      </w:pPr>
      <w:r w:rsidRPr="0018673B">
        <w:rPr>
          <w:rFonts w:ascii="HG丸ｺﾞｼｯｸM-PRO" w:eastAsia="HG丸ｺﾞｼｯｸM-PRO" w:hint="eastAsia"/>
          <w:color w:val="000000"/>
          <w:sz w:val="22"/>
        </w:rPr>
        <w:t>を出て、徒歩５分</w:t>
      </w:r>
    </w:p>
    <w:p w:rsidR="00790C9D" w:rsidRDefault="00790C9D" w:rsidP="00790C9D">
      <w:pPr>
        <w:rPr>
          <w:rFonts w:ascii="HG丸ｺﾞｼｯｸM-PRO" w:eastAsia="HG丸ｺﾞｼｯｸM-PRO"/>
          <w:color w:val="000000"/>
          <w:sz w:val="22"/>
        </w:rPr>
      </w:pPr>
    </w:p>
    <w:p w:rsidR="00790C9D" w:rsidRDefault="00790C9D" w:rsidP="00790C9D">
      <w:pPr>
        <w:rPr>
          <w:rFonts w:ascii="HG丸ｺﾞｼｯｸM-PRO" w:eastAsia="HG丸ｺﾞｼｯｸM-PRO"/>
          <w:color w:val="000000"/>
          <w:sz w:val="22"/>
        </w:rPr>
      </w:pPr>
    </w:p>
    <w:p w:rsidR="00790C9D" w:rsidRDefault="00790C9D" w:rsidP="00790C9D">
      <w:pPr>
        <w:rPr>
          <w:rFonts w:ascii="AR悠々ゴシック体E" w:eastAsia="AR悠々ゴシック体E" w:hAnsi="ＭＳ 明朝"/>
        </w:rPr>
      </w:pPr>
    </w:p>
    <w:p w:rsidR="00790C9D" w:rsidRPr="00E31BC4" w:rsidRDefault="006F630C" w:rsidP="00790C9D">
      <w:pPr>
        <w:rPr>
          <w:rFonts w:ascii="AR悠々ゴシック体E" w:eastAsia="AR悠々ゴシック体E" w:hAnsi="ＭＳ 明朝"/>
        </w:rPr>
      </w:pPr>
      <w:r w:rsidRPr="006F630C">
        <w:rPr>
          <w:rFonts w:ascii="HG丸ｺﾞｼｯｸM-PRO" w:eastAsia="HG丸ｺﾞｼｯｸM-PRO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0" o:spid="_x0000_s1027" type="#_x0000_t32" style="position:absolute;left:0;text-align:left;margin-left:-63pt;margin-top:9.2pt;width:541.2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" strokeweight="2.25pt">
            <v:stroke dashstyle="1 1" endcap="round"/>
          </v:shape>
        </w:pict>
      </w:r>
    </w:p>
    <w:p w:rsidR="00790C9D" w:rsidRPr="002252F7" w:rsidRDefault="00790C9D" w:rsidP="00790C9D">
      <w:pPr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4"/>
        </w:rPr>
        <w:t>県精連地活部会</w:t>
      </w:r>
    </w:p>
    <w:p w:rsidR="00790C9D" w:rsidRPr="002252F7" w:rsidRDefault="00790C9D" w:rsidP="00790C9D">
      <w:pPr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2"/>
        </w:rPr>
        <w:t>「</w:t>
      </w:r>
      <w:r w:rsidR="0071217A">
        <w:rPr>
          <w:rFonts w:ascii="HG丸ｺﾞｼｯｸM-PRO" w:eastAsia="HG丸ｺﾞｼｯｸM-PRO" w:hAnsi="HG丸ｺﾞｼｯｸM-PRO" w:hint="eastAsia"/>
          <w:sz w:val="22"/>
        </w:rPr>
        <w:t>事例で共有する意思決定支援～地域活動支援センターと関係機関連携～</w:t>
      </w:r>
      <w:r w:rsidRPr="002252F7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71217A" w:rsidRDefault="0071217A" w:rsidP="00790C9D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90C9D" w:rsidRDefault="00790C9D" w:rsidP="00790C9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1518"/>
        <w:gridCol w:w="1596"/>
        <w:gridCol w:w="1458"/>
        <w:gridCol w:w="1196"/>
        <w:gridCol w:w="2460"/>
      </w:tblGrid>
      <w:tr w:rsidR="00790C9D" w:rsidRPr="00D62AF9" w:rsidTr="00CC1DAE">
        <w:trPr>
          <w:trHeight w:val="444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C9D" w:rsidRPr="00D62AF9" w:rsidRDefault="00790C9D" w:rsidP="00CC1DAE">
            <w:pPr>
              <w:tabs>
                <w:tab w:val="left" w:pos="681"/>
              </w:tabs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790C9D" w:rsidRPr="00D62AF9" w:rsidTr="00CC1DAE">
        <w:trPr>
          <w:trHeight w:val="444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790C9D" w:rsidRPr="00D62AF9" w:rsidTr="00CC1DAE">
        <w:trPr>
          <w:trHeight w:val="123"/>
          <w:jc w:val="center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</w:t>
            </w:r>
            <w:r w:rsidRPr="00D62AF9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職　等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C9D" w:rsidRPr="009D1C41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懇親会の参加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:rsidTr="00CC1DAE">
        <w:trPr>
          <w:trHeight w:val="598"/>
          <w:jc w:val="center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:rsidTr="00CC1DAE">
        <w:trPr>
          <w:trHeight w:val="598"/>
          <w:jc w:val="center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C9D" w:rsidRDefault="00790C9D" w:rsidP="00CC1DAE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:rsidTr="00CC1DAE">
        <w:trPr>
          <w:trHeight w:val="598"/>
          <w:jc w:val="center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C9D" w:rsidRDefault="00790C9D" w:rsidP="00CC1DAE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:rsidTr="00CC1DAE">
        <w:trPr>
          <w:trHeight w:val="1068"/>
          <w:jc w:val="center"/>
        </w:trPr>
        <w:tc>
          <w:tcPr>
            <w:tcW w:w="9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C9D" w:rsidRPr="00D62AF9" w:rsidRDefault="00790C9D" w:rsidP="00CC1DAE">
            <w:pPr>
              <w:ind w:right="220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  <w:bdr w:val="single" w:sz="4" w:space="0" w:color="auto"/>
              </w:rPr>
              <w:t>連絡欄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790C9D" w:rsidRDefault="00790C9D" w:rsidP="00790C9D">
      <w:pPr>
        <w:ind w:firstLineChars="100" w:firstLine="210"/>
        <w:rPr>
          <w:rFonts w:ascii="HGPｺﾞｼｯｸE" w:eastAsia="HGPｺﾞｼｯｸE" w:hAnsi="HGPｺﾞｼｯｸE"/>
          <w:sz w:val="32"/>
          <w:szCs w:val="32"/>
        </w:rPr>
      </w:pPr>
      <w:r w:rsidRPr="002D6B54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Pr="002D6B54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懇親会も企画しております。ふるってご参加ください。</w:t>
      </w:r>
    </w:p>
    <w:p w:rsidR="00790C9D" w:rsidRDefault="00790C9D" w:rsidP="00790C9D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申込先　県精連事務局</w:t>
      </w:r>
    </w:p>
    <w:p w:rsidR="00BA437E" w:rsidRPr="00E4454D" w:rsidRDefault="00790C9D" w:rsidP="00E4454D">
      <w:pPr>
        <w:ind w:firstLineChars="100" w:firstLine="320"/>
        <w:jc w:val="center"/>
        <w:rPr>
          <w:rFonts w:ascii="HGPｺﾞｼｯｸE" w:eastAsia="HGPｺﾞｼｯｸE" w:hAnsi="HGPｺﾞｼｯｸE"/>
          <w:color w:val="0563C1" w:themeColor="hyperlink"/>
          <w:sz w:val="32"/>
          <w:szCs w:val="32"/>
          <w:u w:val="single"/>
        </w:rPr>
      </w:pPr>
      <w:r w:rsidRPr="00252DA8">
        <w:rPr>
          <w:rFonts w:ascii="HGPｺﾞｼｯｸE" w:eastAsia="HGPｺﾞｼｯｸE" w:hAnsi="HGPｺﾞｼｯｸE" w:hint="eastAsia"/>
          <w:sz w:val="32"/>
          <w:szCs w:val="32"/>
        </w:rPr>
        <w:t xml:space="preserve">Email　：　</w:t>
      </w:r>
      <w:r w:rsidRPr="00E4454D">
        <w:rPr>
          <w:rStyle w:val="a3"/>
          <w:rFonts w:ascii="HGPｺﾞｼｯｸE" w:eastAsia="HGPｺﾞｼｯｸE" w:hAnsi="HGPｺﾞｼｯｸE" w:hint="eastAsia"/>
          <w:sz w:val="32"/>
          <w:szCs w:val="32"/>
        </w:rPr>
        <w:t>kenseiren@theia.ocn.ne.jp</w:t>
      </w:r>
    </w:p>
    <w:sectPr w:rsidR="00BA437E" w:rsidRPr="00E4454D" w:rsidSect="00254B22"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E3" w:rsidRDefault="009D3EE3" w:rsidP="0022098A">
      <w:r>
        <w:separator/>
      </w:r>
    </w:p>
  </w:endnote>
  <w:endnote w:type="continuationSeparator" w:id="0">
    <w:p w:rsidR="009D3EE3" w:rsidRDefault="009D3EE3" w:rsidP="0022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 W4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E3" w:rsidRDefault="009D3EE3" w:rsidP="0022098A">
      <w:r>
        <w:separator/>
      </w:r>
    </w:p>
  </w:footnote>
  <w:footnote w:type="continuationSeparator" w:id="0">
    <w:p w:rsidR="009D3EE3" w:rsidRDefault="009D3EE3" w:rsidP="0022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CED"/>
    <w:multiLevelType w:val="hybridMultilevel"/>
    <w:tmpl w:val="80944ACC"/>
    <w:lvl w:ilvl="0" w:tplc="9C62D116">
      <w:start w:val="1"/>
      <w:numFmt w:val="bullet"/>
      <w:lvlText w:val="★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E9E46AF6">
      <w:start w:val="1"/>
      <w:numFmt w:val="bullet"/>
      <w:lvlText w:val="☆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06B"/>
    <w:rsid w:val="00000662"/>
    <w:rsid w:val="00003742"/>
    <w:rsid w:val="0002756B"/>
    <w:rsid w:val="0006502B"/>
    <w:rsid w:val="000E4255"/>
    <w:rsid w:val="000F0471"/>
    <w:rsid w:val="0011341B"/>
    <w:rsid w:val="0012265C"/>
    <w:rsid w:val="0014287A"/>
    <w:rsid w:val="0014459A"/>
    <w:rsid w:val="001866AF"/>
    <w:rsid w:val="0019076C"/>
    <w:rsid w:val="00197BAD"/>
    <w:rsid w:val="0022098A"/>
    <w:rsid w:val="002252F7"/>
    <w:rsid w:val="00254B22"/>
    <w:rsid w:val="00270E72"/>
    <w:rsid w:val="002754C5"/>
    <w:rsid w:val="002910F2"/>
    <w:rsid w:val="002B4D3D"/>
    <w:rsid w:val="002D6B54"/>
    <w:rsid w:val="00307590"/>
    <w:rsid w:val="0034113B"/>
    <w:rsid w:val="004151F1"/>
    <w:rsid w:val="00441248"/>
    <w:rsid w:val="00450BDD"/>
    <w:rsid w:val="004A206B"/>
    <w:rsid w:val="004A4082"/>
    <w:rsid w:val="00502ED5"/>
    <w:rsid w:val="00544FA3"/>
    <w:rsid w:val="00554746"/>
    <w:rsid w:val="00560E9D"/>
    <w:rsid w:val="00571C5F"/>
    <w:rsid w:val="005C03E7"/>
    <w:rsid w:val="005C2F3B"/>
    <w:rsid w:val="005D41FC"/>
    <w:rsid w:val="005E347F"/>
    <w:rsid w:val="00603B75"/>
    <w:rsid w:val="0060429F"/>
    <w:rsid w:val="00617468"/>
    <w:rsid w:val="00621844"/>
    <w:rsid w:val="0062694A"/>
    <w:rsid w:val="00657424"/>
    <w:rsid w:val="00662BEF"/>
    <w:rsid w:val="00673C2D"/>
    <w:rsid w:val="00676826"/>
    <w:rsid w:val="0068693E"/>
    <w:rsid w:val="00692151"/>
    <w:rsid w:val="006C6D3C"/>
    <w:rsid w:val="006F630C"/>
    <w:rsid w:val="0071217A"/>
    <w:rsid w:val="00714913"/>
    <w:rsid w:val="0072646F"/>
    <w:rsid w:val="007639CC"/>
    <w:rsid w:val="00790C9D"/>
    <w:rsid w:val="007915F7"/>
    <w:rsid w:val="007C423D"/>
    <w:rsid w:val="007F2B52"/>
    <w:rsid w:val="007F506E"/>
    <w:rsid w:val="00850F76"/>
    <w:rsid w:val="0087786B"/>
    <w:rsid w:val="00887206"/>
    <w:rsid w:val="008A27ED"/>
    <w:rsid w:val="008B6AFC"/>
    <w:rsid w:val="008E236E"/>
    <w:rsid w:val="009365E7"/>
    <w:rsid w:val="00945E11"/>
    <w:rsid w:val="00950945"/>
    <w:rsid w:val="009C55EF"/>
    <w:rsid w:val="009D1C41"/>
    <w:rsid w:val="009D2A42"/>
    <w:rsid w:val="009D3855"/>
    <w:rsid w:val="009D3EE3"/>
    <w:rsid w:val="009D4339"/>
    <w:rsid w:val="00A15633"/>
    <w:rsid w:val="00A2562F"/>
    <w:rsid w:val="00A76141"/>
    <w:rsid w:val="00AA673D"/>
    <w:rsid w:val="00AC05DD"/>
    <w:rsid w:val="00B00317"/>
    <w:rsid w:val="00B00DE4"/>
    <w:rsid w:val="00B0676C"/>
    <w:rsid w:val="00B612EC"/>
    <w:rsid w:val="00B618A3"/>
    <w:rsid w:val="00B635BB"/>
    <w:rsid w:val="00B6786E"/>
    <w:rsid w:val="00BA24FD"/>
    <w:rsid w:val="00BA437E"/>
    <w:rsid w:val="00BB1C51"/>
    <w:rsid w:val="00BC36B7"/>
    <w:rsid w:val="00BE6671"/>
    <w:rsid w:val="00C077A5"/>
    <w:rsid w:val="00CB5D6F"/>
    <w:rsid w:val="00CE6AD4"/>
    <w:rsid w:val="00D26E9E"/>
    <w:rsid w:val="00D454C7"/>
    <w:rsid w:val="00D53DDD"/>
    <w:rsid w:val="00D56F43"/>
    <w:rsid w:val="00DB1C86"/>
    <w:rsid w:val="00DD054F"/>
    <w:rsid w:val="00DE1C46"/>
    <w:rsid w:val="00E31BC4"/>
    <w:rsid w:val="00E4454D"/>
    <w:rsid w:val="00EC670D"/>
    <w:rsid w:val="00EF649D"/>
    <w:rsid w:val="00F52BE7"/>
    <w:rsid w:val="00F70F9F"/>
    <w:rsid w:val="00F843F5"/>
    <w:rsid w:val="00F95385"/>
    <w:rsid w:val="00FA6D2D"/>
    <w:rsid w:val="00FC7E62"/>
    <w:rsid w:val="00FE1E42"/>
    <w:rsid w:val="00F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B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98A"/>
  </w:style>
  <w:style w:type="paragraph" w:styleId="a7">
    <w:name w:val="footer"/>
    <w:basedOn w:val="a"/>
    <w:link w:val="a8"/>
    <w:uiPriority w:val="99"/>
    <w:unhideWhenUsed/>
    <w:rsid w:val="0022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98A"/>
  </w:style>
  <w:style w:type="paragraph" w:styleId="a9">
    <w:name w:val="List Paragraph"/>
    <w:basedOn w:val="a"/>
    <w:uiPriority w:val="34"/>
    <w:qFormat/>
    <w:rsid w:val="006042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B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98A"/>
  </w:style>
  <w:style w:type="paragraph" w:styleId="a7">
    <w:name w:val="footer"/>
    <w:basedOn w:val="a"/>
    <w:link w:val="a8"/>
    <w:uiPriority w:val="99"/>
    <w:unhideWhenUsed/>
    <w:rsid w:val="0022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98A"/>
  </w:style>
  <w:style w:type="paragraph" w:styleId="a9">
    <w:name w:val="List Paragraph"/>
    <w:basedOn w:val="a"/>
    <w:uiPriority w:val="34"/>
    <w:qFormat/>
    <w:rsid w:val="006042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iren@thea.ocn.ne.j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pref.kanagawa.jp/uploaded/image/162957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52FC-769E-4FB6-B127-3332A78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amegusto</dc:creator>
  <cp:lastModifiedBy>IT事業部B</cp:lastModifiedBy>
  <cp:revision>4</cp:revision>
  <cp:lastPrinted>2017-06-01T10:44:00Z</cp:lastPrinted>
  <dcterms:created xsi:type="dcterms:W3CDTF">2018-09-05T09:10:00Z</dcterms:created>
  <dcterms:modified xsi:type="dcterms:W3CDTF">2018-09-11T05:20:00Z</dcterms:modified>
</cp:coreProperties>
</file>